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F021" w14:textId="77777777" w:rsidR="00234A2B" w:rsidRPr="00183547" w:rsidRDefault="00234A2B" w:rsidP="00183547">
      <w:pPr>
        <w:spacing w:before="100" w:beforeAutospacing="1" w:after="100" w:afterAutospacing="1"/>
        <w:jc w:val="both"/>
        <w:rPr>
          <w:rFonts w:ascii="Arial" w:eastAsia="Times New Roman" w:hAnsi="Arial" w:cs="Arial"/>
          <w:b/>
          <w:sz w:val="24"/>
          <w:szCs w:val="24"/>
          <w:lang w:val="en-US" w:eastAsia="de-CH"/>
        </w:rPr>
      </w:pPr>
      <w:r w:rsidRPr="00183547">
        <w:rPr>
          <w:rFonts w:ascii="Arial" w:eastAsia="Times New Roman" w:hAnsi="Arial" w:cs="Arial"/>
          <w:b/>
          <w:sz w:val="24"/>
          <w:szCs w:val="24"/>
          <w:lang w:val="en-US" w:eastAsia="de-CH"/>
        </w:rPr>
        <w:t>ITDR Arbitration and Mediation Clause</w:t>
      </w:r>
    </w:p>
    <w:p w14:paraId="49A9E679" w14:textId="2037EFAA" w:rsidR="007C493E" w:rsidRPr="00E571B4" w:rsidRDefault="00E571B4" w:rsidP="00183547">
      <w:pPr>
        <w:spacing w:before="100" w:beforeAutospacing="1" w:after="100" w:afterAutospacing="1"/>
        <w:jc w:val="both"/>
        <w:rPr>
          <w:rFonts w:ascii="Arial" w:eastAsia="Times New Roman" w:hAnsi="Arial" w:cs="Arial"/>
          <w:sz w:val="20"/>
          <w:szCs w:val="20"/>
          <w:lang w:val="en-US" w:eastAsia="de-CH"/>
        </w:rPr>
      </w:pPr>
      <w:r w:rsidRPr="00013430">
        <w:rPr>
          <w:rFonts w:ascii="Arial" w:eastAsia="Times New Roman" w:hAnsi="Arial" w:cs="Arial"/>
          <w:sz w:val="20"/>
          <w:szCs w:val="20"/>
          <w:lang w:val="en-US" w:eastAsia="de-CH"/>
        </w:rPr>
        <w:t xml:space="preserve">Any dispute, controversy, or claim arising out of, or in relation to, this contract, including regarding the validity, invalidity, breach, or termination thereof, shall be resolved by arbitration in accordance with the Swiss Rules of International Arbitration of the Swiss Arbitration Centre </w:t>
      </w:r>
      <w:r w:rsidR="009862B2">
        <w:rPr>
          <w:rFonts w:ascii="Arial" w:eastAsia="Times New Roman" w:hAnsi="Arial" w:cs="Arial"/>
          <w:sz w:val="20"/>
          <w:szCs w:val="20"/>
          <w:lang w:val="en-US" w:eastAsia="de-CH"/>
        </w:rPr>
        <w:t xml:space="preserve">and </w:t>
      </w:r>
      <w:r w:rsidR="009862B2" w:rsidRPr="00183547">
        <w:rPr>
          <w:rFonts w:ascii="Arial" w:eastAsia="Times New Roman" w:hAnsi="Arial" w:cs="Arial"/>
          <w:sz w:val="20"/>
          <w:szCs w:val="20"/>
          <w:lang w:val="en-US" w:eastAsia="de-CH"/>
        </w:rPr>
        <w:t xml:space="preserve">the </w:t>
      </w:r>
      <w:r w:rsidR="00093460">
        <w:rPr>
          <w:rFonts w:ascii="Arial" w:eastAsia="Times New Roman" w:hAnsi="Arial" w:cs="Arial"/>
          <w:sz w:val="20"/>
          <w:szCs w:val="20"/>
          <w:lang w:val="en-US" w:eastAsia="de-CH"/>
        </w:rPr>
        <w:t xml:space="preserve">ITDR - Institution </w:t>
      </w:r>
      <w:r w:rsidR="00CE0C20">
        <w:rPr>
          <w:rFonts w:ascii="Arial" w:eastAsia="Times New Roman" w:hAnsi="Arial" w:cs="Arial"/>
          <w:sz w:val="20"/>
          <w:szCs w:val="20"/>
          <w:lang w:val="en-US" w:eastAsia="de-CH"/>
        </w:rPr>
        <w:t xml:space="preserve">for IT </w:t>
      </w:r>
      <w:r w:rsidR="00093460">
        <w:rPr>
          <w:rFonts w:ascii="Arial" w:eastAsia="Times New Roman" w:hAnsi="Arial" w:cs="Arial"/>
          <w:sz w:val="20"/>
          <w:szCs w:val="20"/>
          <w:lang w:val="en-US" w:eastAsia="de-CH"/>
        </w:rPr>
        <w:t xml:space="preserve">and Data </w:t>
      </w:r>
      <w:r w:rsidR="00CE0C20">
        <w:rPr>
          <w:rFonts w:ascii="Arial" w:eastAsia="Times New Roman" w:hAnsi="Arial" w:cs="Arial"/>
          <w:sz w:val="20"/>
          <w:szCs w:val="20"/>
          <w:lang w:val="en-US" w:eastAsia="de-CH"/>
        </w:rPr>
        <w:t xml:space="preserve">Dispute Resolution </w:t>
      </w:r>
      <w:r w:rsidR="009862B2" w:rsidRPr="00183547">
        <w:rPr>
          <w:rFonts w:ascii="Arial" w:eastAsia="Times New Roman" w:hAnsi="Arial" w:cs="Arial"/>
          <w:sz w:val="20"/>
          <w:szCs w:val="20"/>
          <w:lang w:val="en-US" w:eastAsia="de-CH"/>
        </w:rPr>
        <w:t>Recommendations for Arbitration</w:t>
      </w:r>
      <w:r w:rsidR="006A7442">
        <w:rPr>
          <w:rFonts w:ascii="Arial" w:eastAsia="Times New Roman" w:hAnsi="Arial" w:cs="Arial"/>
          <w:sz w:val="20"/>
          <w:szCs w:val="20"/>
          <w:lang w:val="en-US" w:eastAsia="de-CH"/>
        </w:rPr>
        <w:t>,</w:t>
      </w:r>
      <w:r w:rsidR="009862B2" w:rsidRPr="00183547">
        <w:rPr>
          <w:rFonts w:ascii="Arial" w:eastAsia="Times New Roman" w:hAnsi="Arial" w:cs="Arial"/>
          <w:sz w:val="20"/>
          <w:szCs w:val="20"/>
          <w:lang w:val="en-US" w:eastAsia="de-CH"/>
        </w:rPr>
        <w:t xml:space="preserve"> </w:t>
      </w:r>
      <w:r w:rsidR="009862B2">
        <w:rPr>
          <w:rFonts w:ascii="Arial" w:eastAsia="Times New Roman" w:hAnsi="Arial" w:cs="Arial"/>
          <w:sz w:val="20"/>
          <w:szCs w:val="20"/>
          <w:lang w:val="en-US" w:eastAsia="de-CH"/>
        </w:rPr>
        <w:t xml:space="preserve">both </w:t>
      </w:r>
      <w:r w:rsidR="007C493E" w:rsidRPr="00183547">
        <w:rPr>
          <w:rFonts w:ascii="Arial" w:eastAsia="Times New Roman" w:hAnsi="Arial" w:cs="Arial"/>
          <w:sz w:val="20"/>
          <w:szCs w:val="20"/>
          <w:lang w:val="en-US" w:eastAsia="de-CH"/>
        </w:rPr>
        <w:t>in force on the date on which the Notice of Arbitration is submitted in accordance with these Rules</w:t>
      </w:r>
      <w:r w:rsidR="009862B2">
        <w:rPr>
          <w:rFonts w:ascii="Arial" w:eastAsia="Times New Roman" w:hAnsi="Arial" w:cs="Arial"/>
          <w:sz w:val="20"/>
          <w:szCs w:val="20"/>
          <w:lang w:val="en-US" w:eastAsia="de-CH"/>
        </w:rPr>
        <w:t xml:space="preserve"> and Recommendations</w:t>
      </w:r>
      <w:r w:rsidR="007C493E" w:rsidRPr="00183547">
        <w:rPr>
          <w:rFonts w:ascii="Arial" w:eastAsia="Times New Roman" w:hAnsi="Arial" w:cs="Arial"/>
          <w:sz w:val="20"/>
          <w:szCs w:val="20"/>
          <w:lang w:val="en-US" w:eastAsia="de-CH"/>
        </w:rPr>
        <w:t>.</w:t>
      </w:r>
      <w:r w:rsidR="006A7442">
        <w:rPr>
          <w:rFonts w:ascii="Arial" w:eastAsia="Times New Roman" w:hAnsi="Arial" w:cs="Arial"/>
          <w:sz w:val="20"/>
          <w:szCs w:val="20"/>
          <w:lang w:val="en-US" w:eastAsia="de-CH"/>
        </w:rPr>
        <w:t xml:space="preserve"> </w:t>
      </w:r>
    </w:p>
    <w:p w14:paraId="15FB8A8C" w14:textId="1CF2058E" w:rsidR="007C493E" w:rsidRPr="00183547" w:rsidRDefault="007C493E" w:rsidP="00183547">
      <w:pPr>
        <w:spacing w:before="100" w:beforeAutospacing="1" w:after="100" w:afterAutospacing="1"/>
        <w:jc w:val="both"/>
        <w:rPr>
          <w:rFonts w:ascii="Arial" w:eastAsia="Times New Roman" w:hAnsi="Arial" w:cs="Arial"/>
          <w:sz w:val="20"/>
          <w:szCs w:val="20"/>
          <w:lang w:val="en-US" w:eastAsia="de-CH"/>
        </w:rPr>
      </w:pPr>
      <w:r w:rsidRPr="00183547">
        <w:rPr>
          <w:rFonts w:ascii="Arial" w:eastAsia="Times New Roman" w:hAnsi="Arial" w:cs="Arial"/>
          <w:sz w:val="20"/>
          <w:szCs w:val="20"/>
          <w:lang w:val="en-US" w:eastAsia="de-CH"/>
        </w:rPr>
        <w:t xml:space="preserve">The number of arbitrators shall be </w:t>
      </w:r>
      <w:r w:rsidR="007E6DC8" w:rsidRPr="00D36A46">
        <w:rPr>
          <w:rFonts w:ascii="Arial" w:eastAsia="Times New Roman" w:hAnsi="Arial" w:cs="Arial"/>
          <w:sz w:val="20"/>
          <w:szCs w:val="20"/>
          <w:lang w:val="en-US" w:eastAsia="de-CH"/>
        </w:rPr>
        <w:t>[…]</w:t>
      </w:r>
      <w:r w:rsidR="00630D5D" w:rsidRPr="00D36A46">
        <w:rPr>
          <w:rFonts w:ascii="Arial" w:eastAsia="Times New Roman" w:hAnsi="Arial" w:cs="Arial"/>
          <w:sz w:val="20"/>
          <w:szCs w:val="20"/>
          <w:lang w:val="en-US" w:eastAsia="de-CH"/>
        </w:rPr>
        <w:t>.  (insert "one"," three", "one or three")</w:t>
      </w:r>
    </w:p>
    <w:p w14:paraId="6DFEE77C" w14:textId="3F3EFA0C" w:rsidR="007C493E" w:rsidRPr="00183547" w:rsidRDefault="007C493E" w:rsidP="00183547">
      <w:pPr>
        <w:spacing w:before="100" w:beforeAutospacing="1" w:after="100" w:afterAutospacing="1"/>
        <w:jc w:val="both"/>
        <w:rPr>
          <w:rFonts w:ascii="Arial" w:eastAsia="Times New Roman" w:hAnsi="Arial" w:cs="Arial"/>
          <w:sz w:val="20"/>
          <w:szCs w:val="20"/>
          <w:lang w:val="en-US" w:eastAsia="de-CH"/>
        </w:rPr>
      </w:pPr>
      <w:r w:rsidRPr="00183547">
        <w:rPr>
          <w:rFonts w:ascii="Arial" w:eastAsia="Times New Roman" w:hAnsi="Arial" w:cs="Arial"/>
          <w:sz w:val="20"/>
          <w:szCs w:val="20"/>
          <w:lang w:val="en-US" w:eastAsia="de-CH"/>
        </w:rPr>
        <w:t xml:space="preserve">The seat of the arbitration shall be </w:t>
      </w:r>
      <w:r w:rsidR="007E6DC8" w:rsidRPr="00183547">
        <w:rPr>
          <w:rFonts w:ascii="Arial" w:eastAsia="Times New Roman" w:hAnsi="Arial" w:cs="Arial"/>
          <w:sz w:val="20"/>
          <w:szCs w:val="20"/>
          <w:lang w:val="en-US" w:eastAsia="de-CH"/>
        </w:rPr>
        <w:t>[</w:t>
      </w:r>
      <w:r w:rsidRPr="00183547">
        <w:rPr>
          <w:rFonts w:ascii="Arial" w:eastAsia="Times New Roman" w:hAnsi="Arial" w:cs="Arial"/>
          <w:sz w:val="20"/>
          <w:szCs w:val="20"/>
          <w:lang w:val="en-US" w:eastAsia="de-CH"/>
        </w:rPr>
        <w:t>...</w:t>
      </w:r>
      <w:r w:rsidR="007E6DC8" w:rsidRPr="00183547">
        <w:rPr>
          <w:rFonts w:ascii="Arial" w:eastAsia="Times New Roman" w:hAnsi="Arial" w:cs="Arial"/>
          <w:sz w:val="20"/>
          <w:szCs w:val="20"/>
          <w:lang w:val="en-US" w:eastAsia="de-CH"/>
        </w:rPr>
        <w:t>]</w:t>
      </w:r>
      <w:r w:rsidR="00630D5D">
        <w:rPr>
          <w:rFonts w:ascii="Arial" w:eastAsia="Times New Roman" w:hAnsi="Arial" w:cs="Arial"/>
          <w:sz w:val="20"/>
          <w:szCs w:val="20"/>
          <w:lang w:val="en-US" w:eastAsia="de-CH"/>
        </w:rPr>
        <w:t>.</w:t>
      </w:r>
      <w:r w:rsidRPr="00183547">
        <w:rPr>
          <w:rFonts w:ascii="Arial" w:eastAsia="Times New Roman" w:hAnsi="Arial" w:cs="Arial"/>
          <w:sz w:val="20"/>
          <w:szCs w:val="20"/>
          <w:lang w:val="en-US" w:eastAsia="de-CH"/>
        </w:rPr>
        <w:t xml:space="preserve"> (</w:t>
      </w:r>
      <w:r w:rsidR="00630D5D">
        <w:rPr>
          <w:rFonts w:ascii="Arial" w:eastAsia="Times New Roman" w:hAnsi="Arial" w:cs="Arial"/>
          <w:sz w:val="20"/>
          <w:szCs w:val="20"/>
          <w:lang w:val="en-US" w:eastAsia="de-CH"/>
        </w:rPr>
        <w:t xml:space="preserve">insert </w:t>
      </w:r>
      <w:r w:rsidRPr="00183547">
        <w:rPr>
          <w:rFonts w:ascii="Arial" w:eastAsia="Times New Roman" w:hAnsi="Arial" w:cs="Arial"/>
          <w:sz w:val="20"/>
          <w:szCs w:val="20"/>
          <w:lang w:val="en-US" w:eastAsia="de-CH"/>
        </w:rPr>
        <w:t>name of city in Switzerland, unless the parties agree on a city in another country)</w:t>
      </w:r>
    </w:p>
    <w:p w14:paraId="1C6D05BC" w14:textId="15597452" w:rsidR="00F40C07" w:rsidRPr="00183547" w:rsidRDefault="007C493E" w:rsidP="00183547">
      <w:pPr>
        <w:spacing w:before="100" w:beforeAutospacing="1" w:after="100" w:afterAutospacing="1"/>
        <w:jc w:val="both"/>
        <w:rPr>
          <w:rFonts w:ascii="Arial" w:eastAsia="Times New Roman" w:hAnsi="Arial" w:cs="Arial"/>
          <w:sz w:val="20"/>
          <w:szCs w:val="20"/>
          <w:lang w:val="en-US" w:eastAsia="de-CH"/>
        </w:rPr>
      </w:pPr>
      <w:r w:rsidRPr="00183547">
        <w:rPr>
          <w:rFonts w:ascii="Arial" w:eastAsia="Times New Roman" w:hAnsi="Arial" w:cs="Arial"/>
          <w:sz w:val="20"/>
          <w:szCs w:val="20"/>
          <w:lang w:val="en-US" w:eastAsia="de-CH"/>
        </w:rPr>
        <w:t xml:space="preserve">The arbitral proceedings shall be conducted in </w:t>
      </w:r>
      <w:r w:rsidR="007E6DC8" w:rsidRPr="00183547">
        <w:rPr>
          <w:rFonts w:ascii="Arial" w:eastAsia="Times New Roman" w:hAnsi="Arial" w:cs="Arial"/>
          <w:sz w:val="20"/>
          <w:szCs w:val="20"/>
          <w:lang w:val="en-US" w:eastAsia="de-CH"/>
        </w:rPr>
        <w:t>[…]</w:t>
      </w:r>
      <w:r w:rsidRPr="00183547">
        <w:rPr>
          <w:rFonts w:ascii="Arial" w:eastAsia="Times New Roman" w:hAnsi="Arial" w:cs="Arial"/>
          <w:sz w:val="20"/>
          <w:szCs w:val="20"/>
          <w:lang w:val="en-US" w:eastAsia="de-CH"/>
        </w:rPr>
        <w:t>.</w:t>
      </w:r>
      <w:r w:rsidR="00210FA5">
        <w:rPr>
          <w:rFonts w:ascii="Arial" w:eastAsia="Times New Roman" w:hAnsi="Arial" w:cs="Arial"/>
          <w:sz w:val="20"/>
          <w:szCs w:val="20"/>
          <w:lang w:val="en-US" w:eastAsia="de-CH"/>
        </w:rPr>
        <w:t xml:space="preserve"> (</w:t>
      </w:r>
      <w:r w:rsidR="00513045">
        <w:rPr>
          <w:rFonts w:ascii="Arial" w:eastAsia="Times New Roman" w:hAnsi="Arial" w:cs="Arial"/>
          <w:sz w:val="20"/>
          <w:szCs w:val="20"/>
          <w:lang w:val="en-US" w:eastAsia="de-CH"/>
        </w:rPr>
        <w:t xml:space="preserve">insert desired </w:t>
      </w:r>
      <w:r w:rsidR="00210FA5">
        <w:rPr>
          <w:rFonts w:ascii="Arial" w:eastAsia="Times New Roman" w:hAnsi="Arial" w:cs="Arial"/>
          <w:sz w:val="20"/>
          <w:szCs w:val="20"/>
          <w:lang w:val="en-US" w:eastAsia="de-CH"/>
        </w:rPr>
        <w:t>language)</w:t>
      </w:r>
    </w:p>
    <w:p w14:paraId="48EC2BCE" w14:textId="62B45B2B" w:rsidR="007C493E" w:rsidRPr="00183547" w:rsidRDefault="007C493E" w:rsidP="00183547">
      <w:pPr>
        <w:spacing w:before="100" w:beforeAutospacing="1" w:after="100" w:afterAutospacing="1"/>
        <w:jc w:val="both"/>
        <w:rPr>
          <w:rFonts w:ascii="Arial" w:eastAsia="Times New Roman" w:hAnsi="Arial" w:cs="Arial"/>
          <w:sz w:val="20"/>
          <w:szCs w:val="20"/>
          <w:lang w:val="en-US" w:eastAsia="de-CH"/>
        </w:rPr>
      </w:pPr>
      <w:r w:rsidRPr="00183547">
        <w:rPr>
          <w:rFonts w:ascii="Arial" w:eastAsia="Times New Roman" w:hAnsi="Arial" w:cs="Arial"/>
          <w:sz w:val="20"/>
          <w:szCs w:val="20"/>
          <w:lang w:val="en-US" w:eastAsia="de-CH"/>
        </w:rPr>
        <w:t xml:space="preserve">Notwithstanding the above, the parties may agree at any time to submit the dispute to mediation in accordance with the Swiss Rules of Mediation of the Swiss </w:t>
      </w:r>
      <w:r w:rsidR="006B1664">
        <w:rPr>
          <w:rFonts w:ascii="Arial" w:eastAsia="Times New Roman" w:hAnsi="Arial" w:cs="Arial"/>
          <w:sz w:val="20"/>
          <w:szCs w:val="20"/>
          <w:lang w:val="en-US" w:eastAsia="de-CH"/>
        </w:rPr>
        <w:t>Arbitration Centre</w:t>
      </w:r>
      <w:r w:rsidR="006A7442">
        <w:rPr>
          <w:rFonts w:ascii="Arial" w:eastAsia="Times New Roman" w:hAnsi="Arial" w:cs="Arial"/>
          <w:sz w:val="20"/>
          <w:szCs w:val="20"/>
          <w:lang w:val="en-US" w:eastAsia="de-CH"/>
        </w:rPr>
        <w:t xml:space="preserve"> and the </w:t>
      </w:r>
      <w:r w:rsidR="00093460">
        <w:rPr>
          <w:rFonts w:ascii="Arial" w:eastAsia="Times New Roman" w:hAnsi="Arial" w:cs="Arial"/>
          <w:sz w:val="20"/>
          <w:szCs w:val="20"/>
          <w:lang w:val="en-US" w:eastAsia="de-CH"/>
        </w:rPr>
        <w:t xml:space="preserve">ITDR – Institution </w:t>
      </w:r>
      <w:r w:rsidR="006A7442">
        <w:rPr>
          <w:rFonts w:ascii="Arial" w:eastAsia="Times New Roman" w:hAnsi="Arial" w:cs="Arial"/>
          <w:sz w:val="20"/>
          <w:szCs w:val="20"/>
          <w:lang w:val="en-US" w:eastAsia="de-CH"/>
        </w:rPr>
        <w:t xml:space="preserve">for IT </w:t>
      </w:r>
      <w:r w:rsidR="00093460">
        <w:rPr>
          <w:rFonts w:ascii="Arial" w:eastAsia="Times New Roman" w:hAnsi="Arial" w:cs="Arial"/>
          <w:sz w:val="20"/>
          <w:szCs w:val="20"/>
          <w:lang w:val="en-US" w:eastAsia="de-CH"/>
        </w:rPr>
        <w:t xml:space="preserve">and Data </w:t>
      </w:r>
      <w:r w:rsidR="006A7442">
        <w:rPr>
          <w:rFonts w:ascii="Arial" w:eastAsia="Times New Roman" w:hAnsi="Arial" w:cs="Arial"/>
          <w:sz w:val="20"/>
          <w:szCs w:val="20"/>
          <w:lang w:val="en-US" w:eastAsia="de-CH"/>
        </w:rPr>
        <w:t xml:space="preserve">Dispute Resolution Recommendations for Mediation, both in force on the </w:t>
      </w:r>
      <w:r w:rsidR="006A7442" w:rsidRPr="00183547">
        <w:rPr>
          <w:rFonts w:ascii="Arial" w:eastAsia="Times New Roman" w:hAnsi="Arial" w:cs="Arial"/>
          <w:sz w:val="20"/>
          <w:szCs w:val="20"/>
          <w:lang w:val="en-US" w:eastAsia="de-CH"/>
        </w:rPr>
        <w:t xml:space="preserve">date on which the </w:t>
      </w:r>
      <w:r w:rsidR="006A7442">
        <w:rPr>
          <w:rFonts w:ascii="Arial" w:eastAsia="Times New Roman" w:hAnsi="Arial" w:cs="Arial"/>
          <w:sz w:val="20"/>
          <w:szCs w:val="20"/>
          <w:lang w:val="en-US" w:eastAsia="de-CH"/>
        </w:rPr>
        <w:t>request for mediation</w:t>
      </w:r>
      <w:r w:rsidR="006A7442" w:rsidRPr="00183547">
        <w:rPr>
          <w:rFonts w:ascii="Arial" w:eastAsia="Times New Roman" w:hAnsi="Arial" w:cs="Arial"/>
          <w:sz w:val="20"/>
          <w:szCs w:val="20"/>
          <w:lang w:val="en-US" w:eastAsia="de-CH"/>
        </w:rPr>
        <w:t xml:space="preserve"> is submitted in accordance with these Rules</w:t>
      </w:r>
      <w:r w:rsidR="006A7442">
        <w:rPr>
          <w:rFonts w:ascii="Arial" w:eastAsia="Times New Roman" w:hAnsi="Arial" w:cs="Arial"/>
          <w:sz w:val="20"/>
          <w:szCs w:val="20"/>
          <w:lang w:val="en-US" w:eastAsia="de-CH"/>
        </w:rPr>
        <w:t xml:space="preserve"> and Recommendations</w:t>
      </w:r>
      <w:r w:rsidRPr="00183547">
        <w:rPr>
          <w:rFonts w:ascii="Arial" w:eastAsia="Times New Roman" w:hAnsi="Arial" w:cs="Arial"/>
          <w:sz w:val="20"/>
          <w:szCs w:val="20"/>
          <w:lang w:val="en-US" w:eastAsia="de-CH"/>
        </w:rPr>
        <w:t>.</w:t>
      </w:r>
      <w:r w:rsidR="0052741E" w:rsidRPr="00183547">
        <w:rPr>
          <w:rFonts w:ascii="Arial" w:eastAsia="Times New Roman" w:hAnsi="Arial" w:cs="Arial"/>
          <w:sz w:val="20"/>
          <w:szCs w:val="20"/>
          <w:lang w:val="en-US" w:eastAsia="de-CH"/>
        </w:rPr>
        <w:t xml:space="preserve"> </w:t>
      </w:r>
    </w:p>
    <w:p w14:paraId="27595DD2" w14:textId="7DF5C7E0" w:rsidR="00183547" w:rsidRDefault="00BD4362" w:rsidP="0054694F">
      <w:pPr>
        <w:spacing w:before="100" w:beforeAutospacing="1" w:after="100" w:afterAutospacing="1"/>
        <w:jc w:val="both"/>
        <w:rPr>
          <w:rFonts w:ascii="Arial" w:eastAsia="Times New Roman" w:hAnsi="Arial" w:cs="Arial"/>
          <w:sz w:val="20"/>
          <w:szCs w:val="20"/>
          <w:lang w:val="en-US" w:eastAsia="de-CH"/>
        </w:rPr>
      </w:pPr>
      <w:r w:rsidRPr="00183547">
        <w:rPr>
          <w:rFonts w:ascii="Arial" w:eastAsia="Times New Roman" w:hAnsi="Arial" w:cs="Arial"/>
          <w:sz w:val="20"/>
          <w:szCs w:val="20"/>
          <w:lang w:val="en-US" w:eastAsia="de-CH"/>
        </w:rPr>
        <w:t>Notwithstanding the above, the parties may agree at any time prior to submitting the dispute to arbitration or mediation to submit the dispute to assessment by an expert opinion in</w:t>
      </w:r>
      <w:r w:rsidR="006E5234" w:rsidRPr="00183547">
        <w:rPr>
          <w:rFonts w:ascii="Arial" w:eastAsia="Times New Roman" w:hAnsi="Arial" w:cs="Arial"/>
          <w:sz w:val="20"/>
          <w:szCs w:val="20"/>
          <w:lang w:val="en-US" w:eastAsia="de-CH"/>
        </w:rPr>
        <w:t xml:space="preserve"> accordance with the </w:t>
      </w:r>
      <w:r w:rsidR="00093460">
        <w:rPr>
          <w:rFonts w:ascii="Arial" w:eastAsia="Times New Roman" w:hAnsi="Arial" w:cs="Arial"/>
          <w:sz w:val="20"/>
          <w:szCs w:val="20"/>
          <w:lang w:val="en-US" w:eastAsia="de-CH"/>
        </w:rPr>
        <w:t xml:space="preserve">ITDR – Institution </w:t>
      </w:r>
      <w:r w:rsidR="00CE0C20">
        <w:rPr>
          <w:rFonts w:ascii="Arial" w:eastAsia="Times New Roman" w:hAnsi="Arial" w:cs="Arial"/>
          <w:sz w:val="20"/>
          <w:szCs w:val="20"/>
          <w:lang w:val="en-US" w:eastAsia="de-CH"/>
        </w:rPr>
        <w:t>for IT</w:t>
      </w:r>
      <w:r w:rsidR="00093460">
        <w:rPr>
          <w:rFonts w:ascii="Arial" w:eastAsia="Times New Roman" w:hAnsi="Arial" w:cs="Arial"/>
          <w:sz w:val="20"/>
          <w:szCs w:val="20"/>
          <w:lang w:val="en-US" w:eastAsia="de-CH"/>
        </w:rPr>
        <w:t xml:space="preserve"> and Data</w:t>
      </w:r>
      <w:r w:rsidR="00CE0C20">
        <w:rPr>
          <w:rFonts w:ascii="Arial" w:eastAsia="Times New Roman" w:hAnsi="Arial" w:cs="Arial"/>
          <w:sz w:val="20"/>
          <w:szCs w:val="20"/>
          <w:lang w:val="en-US" w:eastAsia="de-CH"/>
        </w:rPr>
        <w:t xml:space="preserve"> Dispute Resolution </w:t>
      </w:r>
      <w:r w:rsidR="006E5234" w:rsidRPr="00183547">
        <w:rPr>
          <w:rFonts w:ascii="Arial" w:eastAsia="Times New Roman" w:hAnsi="Arial" w:cs="Arial"/>
          <w:sz w:val="20"/>
          <w:szCs w:val="20"/>
          <w:lang w:val="en-US" w:eastAsia="de-CH"/>
        </w:rPr>
        <w:t>Rules of Procedure for Expert Opinions</w:t>
      </w:r>
      <w:r w:rsidR="00CE0C20">
        <w:rPr>
          <w:rFonts w:ascii="Arial" w:eastAsia="Times New Roman" w:hAnsi="Arial" w:cs="Arial"/>
          <w:sz w:val="20"/>
          <w:szCs w:val="20"/>
          <w:lang w:val="en-US" w:eastAsia="de-CH"/>
        </w:rPr>
        <w:t xml:space="preserve"> in force on the date on which the request for assessment by an expert opinion is submitted in accordance with these Rules</w:t>
      </w:r>
      <w:r w:rsidR="006E5234" w:rsidRPr="00183547">
        <w:rPr>
          <w:rFonts w:ascii="Arial" w:eastAsia="Times New Roman" w:hAnsi="Arial" w:cs="Arial"/>
          <w:sz w:val="20"/>
          <w:szCs w:val="20"/>
          <w:lang w:val="en-US" w:eastAsia="de-CH"/>
        </w:rPr>
        <w:t>.</w:t>
      </w:r>
    </w:p>
    <w:p w14:paraId="2A710EEB" w14:textId="40932192" w:rsidR="0054694F" w:rsidRDefault="0054694F" w:rsidP="0054694F">
      <w:pPr>
        <w:spacing w:before="240"/>
        <w:jc w:val="both"/>
        <w:rPr>
          <w:rFonts w:ascii="Arial" w:eastAsia="Times New Roman" w:hAnsi="Arial" w:cs="Arial"/>
          <w:sz w:val="20"/>
          <w:szCs w:val="20"/>
          <w:lang w:val="en-US" w:eastAsia="de-CH"/>
        </w:rPr>
      </w:pPr>
    </w:p>
    <w:sectPr w:rsidR="0054694F" w:rsidSect="0018354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CAA8" w14:textId="77777777" w:rsidR="00E4250F" w:rsidRDefault="00E4250F" w:rsidP="005230B0">
      <w:pPr>
        <w:spacing w:after="0" w:line="240" w:lineRule="auto"/>
      </w:pPr>
      <w:r>
        <w:separator/>
      </w:r>
    </w:p>
  </w:endnote>
  <w:endnote w:type="continuationSeparator" w:id="0">
    <w:p w14:paraId="0AA14907" w14:textId="77777777" w:rsidR="00E4250F" w:rsidRDefault="00E4250F" w:rsidP="0052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7EC9" w14:textId="77777777" w:rsidR="00E4250F" w:rsidRDefault="00E4250F" w:rsidP="005230B0">
      <w:pPr>
        <w:spacing w:after="0" w:line="240" w:lineRule="auto"/>
      </w:pPr>
      <w:r>
        <w:separator/>
      </w:r>
    </w:p>
  </w:footnote>
  <w:footnote w:type="continuationSeparator" w:id="0">
    <w:p w14:paraId="744A0266" w14:textId="77777777" w:rsidR="00E4250F" w:rsidRDefault="00E4250F" w:rsidP="00523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4E6D" w14:textId="535038B3" w:rsidR="005230B0" w:rsidRPr="005230B0" w:rsidRDefault="005230B0">
    <w:pPr>
      <w:pStyle w:val="Kopfzeile"/>
      <w:rPr>
        <w:rFonts w:ascii="Arial" w:hAnsi="Arial" w:cs="Arial"/>
        <w:sz w:val="20"/>
        <w:szCs w:val="20"/>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F67"/>
    <w:multiLevelType w:val="multilevel"/>
    <w:tmpl w:val="EE3C237E"/>
    <w:numStyleLink w:val="Headings"/>
  </w:abstractNum>
  <w:abstractNum w:abstractNumId="1" w15:restartNumberingAfterBreak="0">
    <w:nsid w:val="04DE5BF7"/>
    <w:multiLevelType w:val="multilevel"/>
    <w:tmpl w:val="EE3C237E"/>
    <w:styleLink w:val="Headings"/>
    <w:lvl w:ilvl="0">
      <w:start w:val="1"/>
      <w:numFmt w:val="upperRoman"/>
      <w:pStyle w:val="Titel"/>
      <w:lvlText w:val="%1."/>
      <w:lvlJc w:val="left"/>
      <w:pPr>
        <w:tabs>
          <w:tab w:val="num" w:pos="567"/>
        </w:tabs>
        <w:ind w:left="567" w:hanging="567"/>
      </w:pPr>
      <w:rPr>
        <w:rFonts w:hint="default"/>
      </w:rPr>
    </w:lvl>
    <w:lvl w:ilvl="1">
      <w:start w:val="1"/>
      <w:numFmt w:val="decimal"/>
      <w:pStyle w:val="berschrift1"/>
      <w:lvlText w:val="%2."/>
      <w:lvlJc w:val="left"/>
      <w:pPr>
        <w:tabs>
          <w:tab w:val="num" w:pos="567"/>
        </w:tabs>
        <w:ind w:left="567" w:hanging="567"/>
      </w:pPr>
      <w:rPr>
        <w:rFonts w:hint="default"/>
      </w:rPr>
    </w:lvl>
    <w:lvl w:ilvl="2">
      <w:start w:val="1"/>
      <w:numFmt w:val="decimal"/>
      <w:pStyle w:val="berschrift2"/>
      <w:lvlText w:val="%2.%3"/>
      <w:lvlJc w:val="left"/>
      <w:pPr>
        <w:tabs>
          <w:tab w:val="num" w:pos="567"/>
        </w:tabs>
        <w:ind w:left="567" w:hanging="567"/>
      </w:pPr>
      <w:rPr>
        <w:rFonts w:hint="default"/>
      </w:rPr>
    </w:lvl>
    <w:lvl w:ilvl="3">
      <w:start w:val="1"/>
      <w:numFmt w:val="decimal"/>
      <w:pStyle w:val="berschrift3"/>
      <w:lvlText w:val="%2.%3.%4"/>
      <w:lvlJc w:val="left"/>
      <w:pPr>
        <w:tabs>
          <w:tab w:val="num" w:pos="567"/>
        </w:tabs>
        <w:ind w:left="567" w:hanging="567"/>
      </w:pPr>
      <w:rPr>
        <w:rFonts w:hint="default"/>
      </w:rPr>
    </w:lvl>
    <w:lvl w:ilvl="4">
      <w:start w:val="1"/>
      <w:numFmt w:val="lowerLetter"/>
      <w:pStyle w:val="berschrift4"/>
      <w:lvlText w:val="%5. "/>
      <w:lvlJc w:val="left"/>
      <w:pPr>
        <w:tabs>
          <w:tab w:val="num" w:pos="851"/>
        </w:tabs>
        <w:ind w:left="851" w:hanging="284"/>
      </w:pPr>
      <w:rPr>
        <w:rFonts w:hint="default"/>
      </w:rPr>
    </w:lvl>
    <w:lvl w:ilvl="5">
      <w:start w:val="1"/>
      <w:numFmt w:val="decimal"/>
      <w:lvlText w:val="%2.%3.%4.%5.%6"/>
      <w:lvlJc w:val="left"/>
      <w:pPr>
        <w:tabs>
          <w:tab w:val="num" w:pos="510"/>
        </w:tabs>
        <w:ind w:left="510" w:hanging="510"/>
      </w:pPr>
      <w:rPr>
        <w:rFonts w:hint="default"/>
      </w:rPr>
    </w:lvl>
    <w:lvl w:ilvl="6">
      <w:start w:val="1"/>
      <w:numFmt w:val="decimal"/>
      <w:lvlText w:val="%2.%3.%4.%5.%6.%7"/>
      <w:lvlJc w:val="left"/>
      <w:pPr>
        <w:tabs>
          <w:tab w:val="num" w:pos="510"/>
        </w:tabs>
        <w:ind w:left="510" w:hanging="510"/>
      </w:pPr>
      <w:rPr>
        <w:rFonts w:hint="default"/>
      </w:rPr>
    </w:lvl>
    <w:lvl w:ilvl="7">
      <w:start w:val="1"/>
      <w:numFmt w:val="decimal"/>
      <w:lvlText w:val="%2.%3.%4.%5.%6.%7.%8"/>
      <w:lvlJc w:val="left"/>
      <w:pPr>
        <w:tabs>
          <w:tab w:val="num" w:pos="510"/>
        </w:tabs>
        <w:ind w:left="510" w:hanging="510"/>
      </w:pPr>
      <w:rPr>
        <w:rFonts w:hint="default"/>
      </w:rPr>
    </w:lvl>
    <w:lvl w:ilvl="8">
      <w:start w:val="1"/>
      <w:numFmt w:val="decimal"/>
      <w:lvlText w:val="%2.%3.%4.%5.%6.%7.%8.%9"/>
      <w:lvlJc w:val="left"/>
      <w:pPr>
        <w:tabs>
          <w:tab w:val="num" w:pos="510"/>
        </w:tabs>
        <w:ind w:left="510" w:hanging="510"/>
      </w:pPr>
      <w:rPr>
        <w:rFonts w:hint="default"/>
      </w:rPr>
    </w:lvl>
  </w:abstractNum>
  <w:abstractNum w:abstractNumId="2" w15:restartNumberingAfterBreak="0">
    <w:nsid w:val="316E7664"/>
    <w:multiLevelType w:val="hybridMultilevel"/>
    <w:tmpl w:val="3E2EDE6E"/>
    <w:lvl w:ilvl="0" w:tplc="08070001">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num w:numId="1" w16cid:durableId="1975865424">
    <w:abstractNumId w:val="1"/>
  </w:num>
  <w:num w:numId="2" w16cid:durableId="576593073">
    <w:abstractNumId w:val="0"/>
  </w:num>
  <w:num w:numId="3" w16cid:durableId="1434548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Description" w:val="ITDR Clause and Recommendations_FINAL_22 May 2020"/>
    <w:docVar w:name="DocNumberVersion" w:val="36025990v1"/>
  </w:docVars>
  <w:rsids>
    <w:rsidRoot w:val="00734D2E"/>
    <w:rsid w:val="00013430"/>
    <w:rsid w:val="00026CC0"/>
    <w:rsid w:val="00093460"/>
    <w:rsid w:val="000A0D7D"/>
    <w:rsid w:val="000F47DD"/>
    <w:rsid w:val="00133F7D"/>
    <w:rsid w:val="00135717"/>
    <w:rsid w:val="00160BB1"/>
    <w:rsid w:val="001670D3"/>
    <w:rsid w:val="00183547"/>
    <w:rsid w:val="001A05F4"/>
    <w:rsid w:val="002101DB"/>
    <w:rsid w:val="00210FA5"/>
    <w:rsid w:val="00234A2B"/>
    <w:rsid w:val="002828E8"/>
    <w:rsid w:val="002A4850"/>
    <w:rsid w:val="002F0B8A"/>
    <w:rsid w:val="00316A82"/>
    <w:rsid w:val="00384A27"/>
    <w:rsid w:val="00395BF2"/>
    <w:rsid w:val="003976F9"/>
    <w:rsid w:val="003A215A"/>
    <w:rsid w:val="003E7CA2"/>
    <w:rsid w:val="004036D7"/>
    <w:rsid w:val="004A43A7"/>
    <w:rsid w:val="004A4FA0"/>
    <w:rsid w:val="00513045"/>
    <w:rsid w:val="00521728"/>
    <w:rsid w:val="005230B0"/>
    <w:rsid w:val="0052741E"/>
    <w:rsid w:val="005373EF"/>
    <w:rsid w:val="0054694F"/>
    <w:rsid w:val="005847FC"/>
    <w:rsid w:val="0058662A"/>
    <w:rsid w:val="005A206B"/>
    <w:rsid w:val="005C607D"/>
    <w:rsid w:val="00630D5D"/>
    <w:rsid w:val="006310DB"/>
    <w:rsid w:val="00635D16"/>
    <w:rsid w:val="00644989"/>
    <w:rsid w:val="006550B9"/>
    <w:rsid w:val="00672828"/>
    <w:rsid w:val="006A7442"/>
    <w:rsid w:val="006B1664"/>
    <w:rsid w:val="006D2706"/>
    <w:rsid w:val="006D6363"/>
    <w:rsid w:val="006E5234"/>
    <w:rsid w:val="006F4A70"/>
    <w:rsid w:val="00700F81"/>
    <w:rsid w:val="007042C9"/>
    <w:rsid w:val="007169CF"/>
    <w:rsid w:val="00732F24"/>
    <w:rsid w:val="00734D2E"/>
    <w:rsid w:val="00740029"/>
    <w:rsid w:val="00744ED2"/>
    <w:rsid w:val="007B2B29"/>
    <w:rsid w:val="007C3FEC"/>
    <w:rsid w:val="007C493E"/>
    <w:rsid w:val="007C7D28"/>
    <w:rsid w:val="007E6DC8"/>
    <w:rsid w:val="007E7929"/>
    <w:rsid w:val="008316A9"/>
    <w:rsid w:val="00871118"/>
    <w:rsid w:val="0088608E"/>
    <w:rsid w:val="008B1285"/>
    <w:rsid w:val="008C78BC"/>
    <w:rsid w:val="008F2C4A"/>
    <w:rsid w:val="00905B25"/>
    <w:rsid w:val="009862B2"/>
    <w:rsid w:val="009B4EED"/>
    <w:rsid w:val="009C551B"/>
    <w:rsid w:val="009E1235"/>
    <w:rsid w:val="00A06104"/>
    <w:rsid w:val="00A11CAA"/>
    <w:rsid w:val="00A12FDD"/>
    <w:rsid w:val="00A14ABB"/>
    <w:rsid w:val="00A32E7B"/>
    <w:rsid w:val="00A33886"/>
    <w:rsid w:val="00AA0A25"/>
    <w:rsid w:val="00AB4458"/>
    <w:rsid w:val="00AC756B"/>
    <w:rsid w:val="00B1745A"/>
    <w:rsid w:val="00B4124A"/>
    <w:rsid w:val="00B6742A"/>
    <w:rsid w:val="00BD39EC"/>
    <w:rsid w:val="00BD4362"/>
    <w:rsid w:val="00BE4F52"/>
    <w:rsid w:val="00BE52DC"/>
    <w:rsid w:val="00C36023"/>
    <w:rsid w:val="00C733D8"/>
    <w:rsid w:val="00C9705C"/>
    <w:rsid w:val="00CE0C20"/>
    <w:rsid w:val="00D36A46"/>
    <w:rsid w:val="00D75E88"/>
    <w:rsid w:val="00DB3D25"/>
    <w:rsid w:val="00E076DE"/>
    <w:rsid w:val="00E25E8E"/>
    <w:rsid w:val="00E36168"/>
    <w:rsid w:val="00E4250F"/>
    <w:rsid w:val="00E571B4"/>
    <w:rsid w:val="00E64230"/>
    <w:rsid w:val="00E94902"/>
    <w:rsid w:val="00EA1614"/>
    <w:rsid w:val="00EA5646"/>
    <w:rsid w:val="00EA6962"/>
    <w:rsid w:val="00ED1453"/>
    <w:rsid w:val="00F30A44"/>
    <w:rsid w:val="00F32E7B"/>
    <w:rsid w:val="00F40C07"/>
    <w:rsid w:val="00F63591"/>
    <w:rsid w:val="00FF004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157C"/>
  <w15:docId w15:val="{19DE829F-1CBC-4134-81B8-12470AB4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krper"/>
    <w:link w:val="berschrift1Zchn"/>
    <w:uiPriority w:val="9"/>
    <w:qFormat/>
    <w:rsid w:val="00183547"/>
    <w:pPr>
      <w:keepNext/>
      <w:keepLines/>
      <w:numPr>
        <w:ilvl w:val="1"/>
        <w:numId w:val="2"/>
      </w:numPr>
      <w:spacing w:before="180" w:after="100" w:line="280" w:lineRule="atLeast"/>
      <w:contextualSpacing/>
      <w:jc w:val="both"/>
      <w:outlineLvl w:val="0"/>
    </w:pPr>
    <w:rPr>
      <w:rFonts w:ascii="Arial" w:eastAsiaTheme="majorEastAsia" w:hAnsi="Arial" w:cstheme="majorBidi"/>
      <w:b/>
      <w:bCs/>
      <w:sz w:val="20"/>
      <w:szCs w:val="28"/>
      <w:lang w:val="de-CH"/>
    </w:rPr>
  </w:style>
  <w:style w:type="paragraph" w:styleId="berschrift2">
    <w:name w:val="heading 2"/>
    <w:basedOn w:val="Standard"/>
    <w:next w:val="Textkrper"/>
    <w:link w:val="berschrift2Zchn"/>
    <w:uiPriority w:val="9"/>
    <w:qFormat/>
    <w:rsid w:val="00183547"/>
    <w:pPr>
      <w:keepNext/>
      <w:keepLines/>
      <w:numPr>
        <w:ilvl w:val="2"/>
        <w:numId w:val="2"/>
      </w:numPr>
      <w:spacing w:before="180" w:after="100" w:line="280" w:lineRule="atLeast"/>
      <w:contextualSpacing/>
      <w:jc w:val="both"/>
      <w:outlineLvl w:val="1"/>
    </w:pPr>
    <w:rPr>
      <w:rFonts w:ascii="Arial" w:eastAsiaTheme="majorEastAsia" w:hAnsi="Arial" w:cstheme="majorBidi"/>
      <w:b/>
      <w:bCs/>
      <w:sz w:val="20"/>
      <w:szCs w:val="26"/>
      <w:lang w:val="de-CH"/>
    </w:rPr>
  </w:style>
  <w:style w:type="paragraph" w:styleId="berschrift3">
    <w:name w:val="heading 3"/>
    <w:basedOn w:val="Standard"/>
    <w:next w:val="Textkrper"/>
    <w:link w:val="berschrift3Zchn"/>
    <w:uiPriority w:val="9"/>
    <w:qFormat/>
    <w:rsid w:val="00183547"/>
    <w:pPr>
      <w:keepNext/>
      <w:keepLines/>
      <w:numPr>
        <w:ilvl w:val="3"/>
        <w:numId w:val="2"/>
      </w:numPr>
      <w:spacing w:before="180" w:after="100" w:line="280" w:lineRule="atLeast"/>
      <w:contextualSpacing/>
      <w:jc w:val="both"/>
      <w:outlineLvl w:val="2"/>
    </w:pPr>
    <w:rPr>
      <w:rFonts w:ascii="Arial" w:eastAsiaTheme="majorEastAsia" w:hAnsi="Arial" w:cstheme="majorBidi"/>
      <w:bCs/>
      <w:sz w:val="20"/>
      <w:lang w:val="de-CH"/>
    </w:rPr>
  </w:style>
  <w:style w:type="paragraph" w:styleId="berschrift4">
    <w:name w:val="heading 4"/>
    <w:basedOn w:val="Standard"/>
    <w:next w:val="Textkrper"/>
    <w:link w:val="berschrift4Zchn"/>
    <w:uiPriority w:val="9"/>
    <w:qFormat/>
    <w:rsid w:val="00183547"/>
    <w:pPr>
      <w:keepNext/>
      <w:keepLines/>
      <w:numPr>
        <w:ilvl w:val="4"/>
        <w:numId w:val="2"/>
      </w:numPr>
      <w:spacing w:before="180" w:after="100" w:line="280" w:lineRule="atLeast"/>
      <w:contextualSpacing/>
      <w:jc w:val="both"/>
      <w:outlineLvl w:val="3"/>
    </w:pPr>
    <w:rPr>
      <w:rFonts w:ascii="Arial" w:eastAsiaTheme="majorEastAsia" w:hAnsi="Arial" w:cstheme="majorBidi"/>
      <w:bCs/>
      <w:iCs/>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A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0A0D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HelleListe-Akzent2">
    <w:name w:val="Light List Accent 2"/>
    <w:basedOn w:val="NormaleTabelle"/>
    <w:uiPriority w:val="61"/>
    <w:rsid w:val="000A0D7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905B2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prechblasentext">
    <w:name w:val="Balloon Text"/>
    <w:basedOn w:val="Standard"/>
    <w:link w:val="SprechblasentextZchn"/>
    <w:uiPriority w:val="99"/>
    <w:semiHidden/>
    <w:unhideWhenUsed/>
    <w:rsid w:val="008316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16A9"/>
    <w:rPr>
      <w:rFonts w:ascii="Tahoma" w:hAnsi="Tahoma" w:cs="Tahoma"/>
      <w:sz w:val="16"/>
      <w:szCs w:val="16"/>
    </w:rPr>
  </w:style>
  <w:style w:type="character" w:customStyle="1" w:styleId="berschrift1Zchn">
    <w:name w:val="Überschrift 1 Zchn"/>
    <w:basedOn w:val="Absatz-Standardschriftart"/>
    <w:link w:val="berschrift1"/>
    <w:uiPriority w:val="9"/>
    <w:rsid w:val="00183547"/>
    <w:rPr>
      <w:rFonts w:ascii="Arial" w:eastAsiaTheme="majorEastAsia" w:hAnsi="Arial" w:cstheme="majorBidi"/>
      <w:b/>
      <w:bCs/>
      <w:sz w:val="20"/>
      <w:szCs w:val="28"/>
      <w:lang w:val="de-CH"/>
    </w:rPr>
  </w:style>
  <w:style w:type="character" w:customStyle="1" w:styleId="berschrift2Zchn">
    <w:name w:val="Überschrift 2 Zchn"/>
    <w:basedOn w:val="Absatz-Standardschriftart"/>
    <w:link w:val="berschrift2"/>
    <w:uiPriority w:val="9"/>
    <w:rsid w:val="00183547"/>
    <w:rPr>
      <w:rFonts w:ascii="Arial" w:eastAsiaTheme="majorEastAsia" w:hAnsi="Arial" w:cstheme="majorBidi"/>
      <w:b/>
      <w:bCs/>
      <w:sz w:val="20"/>
      <w:szCs w:val="26"/>
      <w:lang w:val="de-CH"/>
    </w:rPr>
  </w:style>
  <w:style w:type="character" w:customStyle="1" w:styleId="berschrift3Zchn">
    <w:name w:val="Überschrift 3 Zchn"/>
    <w:basedOn w:val="Absatz-Standardschriftart"/>
    <w:link w:val="berschrift3"/>
    <w:uiPriority w:val="9"/>
    <w:rsid w:val="00183547"/>
    <w:rPr>
      <w:rFonts w:ascii="Arial" w:eastAsiaTheme="majorEastAsia" w:hAnsi="Arial" w:cstheme="majorBidi"/>
      <w:bCs/>
      <w:sz w:val="20"/>
      <w:lang w:val="de-CH"/>
    </w:rPr>
  </w:style>
  <w:style w:type="character" w:customStyle="1" w:styleId="berschrift4Zchn">
    <w:name w:val="Überschrift 4 Zchn"/>
    <w:basedOn w:val="Absatz-Standardschriftart"/>
    <w:link w:val="berschrift4"/>
    <w:uiPriority w:val="9"/>
    <w:rsid w:val="00183547"/>
    <w:rPr>
      <w:rFonts w:ascii="Arial" w:eastAsiaTheme="majorEastAsia" w:hAnsi="Arial" w:cstheme="majorBidi"/>
      <w:bCs/>
      <w:iCs/>
      <w:sz w:val="20"/>
      <w:lang w:val="de-CH"/>
    </w:rPr>
  </w:style>
  <w:style w:type="paragraph" w:styleId="Textkrper">
    <w:name w:val="Body Text"/>
    <w:basedOn w:val="Standard"/>
    <w:link w:val="TextkrperZchn"/>
    <w:uiPriority w:val="99"/>
    <w:qFormat/>
    <w:rsid w:val="00183547"/>
    <w:pPr>
      <w:spacing w:before="100" w:after="100" w:line="280" w:lineRule="atLeast"/>
      <w:ind w:left="567"/>
      <w:jc w:val="both"/>
    </w:pPr>
    <w:rPr>
      <w:rFonts w:ascii="Arial" w:hAnsi="Arial"/>
      <w:sz w:val="20"/>
      <w:lang w:val="de-CH"/>
    </w:rPr>
  </w:style>
  <w:style w:type="character" w:customStyle="1" w:styleId="TextkrperZchn">
    <w:name w:val="Textkörper Zchn"/>
    <w:basedOn w:val="Absatz-Standardschriftart"/>
    <w:link w:val="Textkrper"/>
    <w:uiPriority w:val="99"/>
    <w:rsid w:val="00183547"/>
    <w:rPr>
      <w:rFonts w:ascii="Arial" w:hAnsi="Arial"/>
      <w:sz w:val="20"/>
      <w:lang w:val="de-CH"/>
    </w:rPr>
  </w:style>
  <w:style w:type="numbering" w:customStyle="1" w:styleId="Headings">
    <w:name w:val="Headings"/>
    <w:uiPriority w:val="99"/>
    <w:rsid w:val="00183547"/>
    <w:pPr>
      <w:numPr>
        <w:numId w:val="1"/>
      </w:numPr>
    </w:pPr>
  </w:style>
  <w:style w:type="paragraph" w:styleId="Listenabsatz">
    <w:name w:val="List Paragraph"/>
    <w:basedOn w:val="Standard"/>
    <w:uiPriority w:val="34"/>
    <w:qFormat/>
    <w:rsid w:val="00183547"/>
    <w:pPr>
      <w:spacing w:before="100" w:after="100" w:line="280" w:lineRule="atLeast"/>
      <w:ind w:left="777"/>
      <w:jc w:val="both"/>
    </w:pPr>
    <w:rPr>
      <w:rFonts w:ascii="Arial" w:hAnsi="Arial"/>
      <w:sz w:val="20"/>
      <w:lang w:val="de-CH"/>
    </w:rPr>
  </w:style>
  <w:style w:type="paragraph" w:styleId="Titel">
    <w:name w:val="Title"/>
    <w:basedOn w:val="Standard"/>
    <w:next w:val="Standard"/>
    <w:link w:val="TitelZchn"/>
    <w:uiPriority w:val="10"/>
    <w:qFormat/>
    <w:rsid w:val="00183547"/>
    <w:pPr>
      <w:keepNext/>
      <w:keepLines/>
      <w:numPr>
        <w:numId w:val="2"/>
      </w:numPr>
      <w:spacing w:before="180" w:after="100" w:line="280" w:lineRule="atLeast"/>
      <w:contextualSpacing/>
      <w:jc w:val="both"/>
    </w:pPr>
    <w:rPr>
      <w:rFonts w:ascii="Arial" w:eastAsiaTheme="majorEastAsia" w:hAnsi="Arial" w:cstheme="majorBidi"/>
      <w:b/>
      <w:caps/>
      <w:spacing w:val="5"/>
      <w:kern w:val="28"/>
      <w:sz w:val="20"/>
      <w:szCs w:val="52"/>
      <w:lang w:val="de-CH"/>
    </w:rPr>
  </w:style>
  <w:style w:type="character" w:customStyle="1" w:styleId="TitelZchn">
    <w:name w:val="Titel Zchn"/>
    <w:basedOn w:val="Absatz-Standardschriftart"/>
    <w:link w:val="Titel"/>
    <w:uiPriority w:val="10"/>
    <w:rsid w:val="00183547"/>
    <w:rPr>
      <w:rFonts w:ascii="Arial" w:eastAsiaTheme="majorEastAsia" w:hAnsi="Arial" w:cstheme="majorBidi"/>
      <w:b/>
      <w:caps/>
      <w:spacing w:val="5"/>
      <w:kern w:val="28"/>
      <w:sz w:val="20"/>
      <w:szCs w:val="52"/>
      <w:lang w:val="de-CH"/>
    </w:rPr>
  </w:style>
  <w:style w:type="character" w:styleId="Kommentarzeichen">
    <w:name w:val="annotation reference"/>
    <w:basedOn w:val="Absatz-Standardschriftart"/>
    <w:uiPriority w:val="99"/>
    <w:semiHidden/>
    <w:unhideWhenUsed/>
    <w:rsid w:val="00183547"/>
    <w:rPr>
      <w:sz w:val="16"/>
      <w:szCs w:val="16"/>
    </w:rPr>
  </w:style>
  <w:style w:type="paragraph" w:styleId="Kommentartext">
    <w:name w:val="annotation text"/>
    <w:basedOn w:val="Standard"/>
    <w:link w:val="KommentartextZchn"/>
    <w:uiPriority w:val="99"/>
    <w:semiHidden/>
    <w:unhideWhenUsed/>
    <w:rsid w:val="00183547"/>
    <w:pPr>
      <w:spacing w:before="100" w:after="100" w:line="240" w:lineRule="auto"/>
      <w:jc w:val="both"/>
    </w:pPr>
    <w:rPr>
      <w:rFonts w:ascii="Arial" w:hAnsi="Arial"/>
      <w:sz w:val="20"/>
      <w:szCs w:val="20"/>
      <w:lang w:val="de-CH"/>
    </w:rPr>
  </w:style>
  <w:style w:type="character" w:customStyle="1" w:styleId="KommentartextZchn">
    <w:name w:val="Kommentartext Zchn"/>
    <w:basedOn w:val="Absatz-Standardschriftart"/>
    <w:link w:val="Kommentartext"/>
    <w:uiPriority w:val="99"/>
    <w:semiHidden/>
    <w:rsid w:val="00183547"/>
    <w:rPr>
      <w:rFonts w:ascii="Arial" w:hAnsi="Arial"/>
      <w:sz w:val="20"/>
      <w:szCs w:val="20"/>
      <w:lang w:val="de-CH"/>
    </w:rPr>
  </w:style>
  <w:style w:type="paragraph" w:styleId="Kommentarthema">
    <w:name w:val="annotation subject"/>
    <w:basedOn w:val="Kommentartext"/>
    <w:next w:val="Kommentartext"/>
    <w:link w:val="KommentarthemaZchn"/>
    <w:uiPriority w:val="99"/>
    <w:semiHidden/>
    <w:unhideWhenUsed/>
    <w:rsid w:val="00183547"/>
    <w:pPr>
      <w:spacing w:before="0" w:after="200"/>
      <w:jc w:val="left"/>
    </w:pPr>
    <w:rPr>
      <w:rFonts w:asciiTheme="minorHAnsi" w:hAnsiTheme="minorHAnsi"/>
      <w:b/>
      <w:bCs/>
      <w:lang w:val="fr-CH"/>
    </w:rPr>
  </w:style>
  <w:style w:type="character" w:customStyle="1" w:styleId="KommentarthemaZchn">
    <w:name w:val="Kommentarthema Zchn"/>
    <w:basedOn w:val="KommentartextZchn"/>
    <w:link w:val="Kommentarthema"/>
    <w:uiPriority w:val="99"/>
    <w:semiHidden/>
    <w:rsid w:val="00183547"/>
    <w:rPr>
      <w:rFonts w:ascii="Arial" w:hAnsi="Arial"/>
      <w:b/>
      <w:bCs/>
      <w:sz w:val="20"/>
      <w:szCs w:val="20"/>
      <w:lang w:val="de-CH"/>
    </w:rPr>
  </w:style>
  <w:style w:type="paragraph" w:styleId="Kopfzeile">
    <w:name w:val="header"/>
    <w:basedOn w:val="Standard"/>
    <w:link w:val="KopfzeileZchn"/>
    <w:uiPriority w:val="99"/>
    <w:unhideWhenUsed/>
    <w:rsid w:val="005230B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230B0"/>
  </w:style>
  <w:style w:type="paragraph" w:styleId="Fuzeile">
    <w:name w:val="footer"/>
    <w:basedOn w:val="Standard"/>
    <w:link w:val="FuzeileZchn"/>
    <w:uiPriority w:val="99"/>
    <w:unhideWhenUsed/>
    <w:rsid w:val="005230B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230B0"/>
  </w:style>
  <w:style w:type="character" w:styleId="Fett">
    <w:name w:val="Strong"/>
    <w:basedOn w:val="Absatz-Standardschriftart"/>
    <w:uiPriority w:val="22"/>
    <w:qFormat/>
    <w:rsid w:val="00630D5D"/>
    <w:rPr>
      <w:b/>
      <w:bCs/>
    </w:rPr>
  </w:style>
  <w:style w:type="paragraph" w:styleId="berarbeitung">
    <w:name w:val="Revision"/>
    <w:hidden/>
    <w:uiPriority w:val="99"/>
    <w:semiHidden/>
    <w:rsid w:val="006B1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546065">
      <w:bodyDiv w:val="1"/>
      <w:marLeft w:val="0"/>
      <w:marRight w:val="0"/>
      <w:marTop w:val="0"/>
      <w:marBottom w:val="0"/>
      <w:divBdr>
        <w:top w:val="none" w:sz="0" w:space="0" w:color="auto"/>
        <w:left w:val="none" w:sz="0" w:space="0" w:color="auto"/>
        <w:bottom w:val="none" w:sz="0" w:space="0" w:color="auto"/>
        <w:right w:val="none" w:sz="0" w:space="0" w:color="auto"/>
      </w:divBdr>
    </w:div>
    <w:div w:id="1142234961">
      <w:bodyDiv w:val="1"/>
      <w:marLeft w:val="0"/>
      <w:marRight w:val="0"/>
      <w:marTop w:val="0"/>
      <w:marBottom w:val="0"/>
      <w:divBdr>
        <w:top w:val="none" w:sz="0" w:space="0" w:color="auto"/>
        <w:left w:val="none" w:sz="0" w:space="0" w:color="auto"/>
        <w:bottom w:val="none" w:sz="0" w:space="0" w:color="auto"/>
        <w:right w:val="none" w:sz="0" w:space="0" w:color="auto"/>
      </w:divBdr>
      <w:divsChild>
        <w:div w:id="1686130885">
          <w:marLeft w:val="0"/>
          <w:marRight w:val="0"/>
          <w:marTop w:val="0"/>
          <w:marBottom w:val="0"/>
          <w:divBdr>
            <w:top w:val="none" w:sz="0" w:space="0" w:color="auto"/>
            <w:left w:val="none" w:sz="0" w:space="0" w:color="auto"/>
            <w:bottom w:val="none" w:sz="0" w:space="0" w:color="auto"/>
            <w:right w:val="none" w:sz="0" w:space="0" w:color="auto"/>
          </w:divBdr>
          <w:divsChild>
            <w:div w:id="873616002">
              <w:marLeft w:val="0"/>
              <w:marRight w:val="0"/>
              <w:marTop w:val="0"/>
              <w:marBottom w:val="0"/>
              <w:divBdr>
                <w:top w:val="none" w:sz="0" w:space="0" w:color="auto"/>
                <w:left w:val="none" w:sz="0" w:space="0" w:color="auto"/>
                <w:bottom w:val="none" w:sz="0" w:space="0" w:color="auto"/>
                <w:right w:val="none" w:sz="0" w:space="0" w:color="auto"/>
              </w:divBdr>
              <w:divsChild>
                <w:div w:id="166412190">
                  <w:marLeft w:val="0"/>
                  <w:marRight w:val="0"/>
                  <w:marTop w:val="0"/>
                  <w:marBottom w:val="0"/>
                  <w:divBdr>
                    <w:top w:val="none" w:sz="0" w:space="0" w:color="auto"/>
                    <w:left w:val="none" w:sz="0" w:space="0" w:color="auto"/>
                    <w:bottom w:val="none" w:sz="0" w:space="0" w:color="auto"/>
                    <w:right w:val="none" w:sz="0" w:space="0" w:color="auto"/>
                  </w:divBdr>
                  <w:divsChild>
                    <w:div w:id="1150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4660">
      <w:bodyDiv w:val="1"/>
      <w:marLeft w:val="0"/>
      <w:marRight w:val="0"/>
      <w:marTop w:val="0"/>
      <w:marBottom w:val="0"/>
      <w:divBdr>
        <w:top w:val="none" w:sz="0" w:space="0" w:color="auto"/>
        <w:left w:val="none" w:sz="0" w:space="0" w:color="auto"/>
        <w:bottom w:val="none" w:sz="0" w:space="0" w:color="auto"/>
        <w:right w:val="none" w:sz="0" w:space="0" w:color="auto"/>
      </w:divBdr>
      <w:divsChild>
        <w:div w:id="908348286">
          <w:marLeft w:val="0"/>
          <w:marRight w:val="0"/>
          <w:marTop w:val="0"/>
          <w:marBottom w:val="0"/>
          <w:divBdr>
            <w:top w:val="none" w:sz="0" w:space="0" w:color="auto"/>
            <w:left w:val="none" w:sz="0" w:space="0" w:color="auto"/>
            <w:bottom w:val="none" w:sz="0" w:space="0" w:color="auto"/>
            <w:right w:val="none" w:sz="0" w:space="0" w:color="auto"/>
          </w:divBdr>
          <w:divsChild>
            <w:div w:id="361900880">
              <w:marLeft w:val="0"/>
              <w:marRight w:val="0"/>
              <w:marTop w:val="0"/>
              <w:marBottom w:val="0"/>
              <w:divBdr>
                <w:top w:val="none" w:sz="0" w:space="0" w:color="auto"/>
                <w:left w:val="none" w:sz="0" w:space="0" w:color="auto"/>
                <w:bottom w:val="none" w:sz="0" w:space="0" w:color="auto"/>
                <w:right w:val="none" w:sz="0" w:space="0" w:color="auto"/>
              </w:divBdr>
              <w:divsChild>
                <w:div w:id="1555195204">
                  <w:marLeft w:val="0"/>
                  <w:marRight w:val="0"/>
                  <w:marTop w:val="0"/>
                  <w:marBottom w:val="0"/>
                  <w:divBdr>
                    <w:top w:val="none" w:sz="0" w:space="0" w:color="auto"/>
                    <w:left w:val="none" w:sz="0" w:space="0" w:color="auto"/>
                    <w:bottom w:val="none" w:sz="0" w:space="0" w:color="auto"/>
                    <w:right w:val="none" w:sz="0" w:space="0" w:color="auto"/>
                  </w:divBdr>
                  <w:divsChild>
                    <w:div w:id="18997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3853">
      <w:bodyDiv w:val="1"/>
      <w:marLeft w:val="0"/>
      <w:marRight w:val="0"/>
      <w:marTop w:val="0"/>
      <w:marBottom w:val="0"/>
      <w:divBdr>
        <w:top w:val="none" w:sz="0" w:space="0" w:color="auto"/>
        <w:left w:val="none" w:sz="0" w:space="0" w:color="auto"/>
        <w:bottom w:val="none" w:sz="0" w:space="0" w:color="auto"/>
        <w:right w:val="none" w:sz="0" w:space="0" w:color="auto"/>
      </w:divBdr>
      <w:divsChild>
        <w:div w:id="421217918">
          <w:marLeft w:val="0"/>
          <w:marRight w:val="0"/>
          <w:marTop w:val="0"/>
          <w:marBottom w:val="0"/>
          <w:divBdr>
            <w:top w:val="none" w:sz="0" w:space="0" w:color="auto"/>
            <w:left w:val="none" w:sz="0" w:space="0" w:color="auto"/>
            <w:bottom w:val="none" w:sz="0" w:space="0" w:color="auto"/>
            <w:right w:val="none" w:sz="0" w:space="0" w:color="auto"/>
          </w:divBdr>
          <w:divsChild>
            <w:div w:id="837967589">
              <w:marLeft w:val="-225"/>
              <w:marRight w:val="-225"/>
              <w:marTop w:val="0"/>
              <w:marBottom w:val="0"/>
              <w:divBdr>
                <w:top w:val="none" w:sz="0" w:space="0" w:color="auto"/>
                <w:left w:val="none" w:sz="0" w:space="0" w:color="auto"/>
                <w:bottom w:val="none" w:sz="0" w:space="0" w:color="auto"/>
                <w:right w:val="none" w:sz="0" w:space="0" w:color="auto"/>
              </w:divBdr>
              <w:divsChild>
                <w:div w:id="992835624">
                  <w:marLeft w:val="0"/>
                  <w:marRight w:val="0"/>
                  <w:marTop w:val="0"/>
                  <w:marBottom w:val="0"/>
                  <w:divBdr>
                    <w:top w:val="none" w:sz="0" w:space="0" w:color="auto"/>
                    <w:left w:val="none" w:sz="0" w:space="0" w:color="auto"/>
                    <w:bottom w:val="none" w:sz="0" w:space="0" w:color="auto"/>
                    <w:right w:val="none" w:sz="0" w:space="0" w:color="auto"/>
                  </w:divBdr>
                  <w:divsChild>
                    <w:div w:id="1691372137">
                      <w:marLeft w:val="0"/>
                      <w:marRight w:val="0"/>
                      <w:marTop w:val="0"/>
                      <w:marBottom w:val="0"/>
                      <w:divBdr>
                        <w:top w:val="none" w:sz="0" w:space="0" w:color="auto"/>
                        <w:left w:val="none" w:sz="0" w:space="0" w:color="auto"/>
                        <w:bottom w:val="none" w:sz="0" w:space="0" w:color="auto"/>
                        <w:right w:val="none" w:sz="0" w:space="0" w:color="auto"/>
                      </w:divBdr>
                      <w:divsChild>
                        <w:div w:id="1826192982">
                          <w:marLeft w:val="0"/>
                          <w:marRight w:val="0"/>
                          <w:marTop w:val="0"/>
                          <w:marBottom w:val="0"/>
                          <w:divBdr>
                            <w:top w:val="none" w:sz="0" w:space="0" w:color="auto"/>
                            <w:left w:val="none" w:sz="0" w:space="0" w:color="auto"/>
                            <w:bottom w:val="none" w:sz="0" w:space="0" w:color="auto"/>
                            <w:right w:val="none" w:sz="0" w:space="0" w:color="auto"/>
                          </w:divBdr>
                          <w:divsChild>
                            <w:div w:id="19262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6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85FE-2EED-4B62-A7BE-6ACA87E3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1434</Characters>
  <Application>Microsoft Office Word</Application>
  <DocSecurity>0</DocSecurity>
  <Lines>11</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Schellenberg Wittmer</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MING</dc:creator>
  <cp:lastModifiedBy>Carmen De la Cruz</cp:lastModifiedBy>
  <cp:revision>2</cp:revision>
  <dcterms:created xsi:type="dcterms:W3CDTF">2023-03-05T12:41:00Z</dcterms:created>
  <dcterms:modified xsi:type="dcterms:W3CDTF">2023-03-05T12:41:00Z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M-DocumentId">
    <vt:lpwstr>SW-06734708</vt:lpwstr>
  </property>
  <property fmtid="{D5CDD505-2E9C-101B-9397-08002B2CF9AE}" pid="3" name="KM-DocumentTitle">
    <vt:lpwstr>230209_ITDR-Clause Arbitration_EN</vt:lpwstr>
  </property>
  <property fmtid="{D5CDD505-2E9C-101B-9397-08002B2CF9AE}" pid="4" name="KM-SeriesId">
    <vt:lpwstr>SW-06734708</vt:lpwstr>
  </property>
  <property fmtid="{D5CDD505-2E9C-101B-9397-08002B2CF9AE}" pid="5" name="KM-ContextName">
    <vt:lpwstr>Shared RMA</vt:lpwstr>
  </property>
  <property fmtid="{D5CDD505-2E9C-101B-9397-08002B2CF9AE}" pid="6" name="KM-ContextCode">
    <vt:lpwstr>SWLE_RMA</vt:lpwstr>
  </property>
  <property fmtid="{D5CDD505-2E9C-101B-9397-08002B2CF9AE}" pid="7" name="KM-SubGroupName">
    <vt:lpwstr>SW SHARED USER CONTEXTS</vt:lpwstr>
  </property>
  <property fmtid="{D5CDD505-2E9C-101B-9397-08002B2CF9AE}" pid="8" name="KM-SubGroupCode">
    <vt:lpwstr>SW USERS</vt:lpwstr>
  </property>
  <property fmtid="{D5CDD505-2E9C-101B-9397-08002B2CF9AE}" pid="9" name="_NewReviewCycle">
    <vt:lpwstr/>
  </property>
</Properties>
</file>